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22D8" w14:textId="77777777" w:rsidR="00FE3377" w:rsidRDefault="00FE3377" w:rsidP="008E71D2">
      <w:pPr>
        <w:spacing w:before="120" w:after="0" w:line="240" w:lineRule="auto"/>
        <w:ind w:left="-567" w:right="-284"/>
        <w:rPr>
          <w:rFonts w:ascii="Times New Roman" w:hAnsi="Times New Roman"/>
        </w:rPr>
      </w:pPr>
      <w:r w:rsidRPr="00FE3377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>……………………………………………………………………………………………</w:t>
      </w:r>
      <w:r w:rsidR="008E71D2">
        <w:rPr>
          <w:rFonts w:ascii="Times New Roman" w:hAnsi="Times New Roman"/>
        </w:rPr>
        <w:t>……………………………………………………………..</w:t>
      </w:r>
      <w:r>
        <w:rPr>
          <w:rFonts w:ascii="Times New Roman" w:hAnsi="Times New Roman"/>
        </w:rPr>
        <w:t>………..</w:t>
      </w:r>
    </w:p>
    <w:p w14:paraId="2B3BA03F" w14:textId="77777777" w:rsidR="00FC4EBA" w:rsidRPr="00FE3377" w:rsidRDefault="00FC4EBA" w:rsidP="00FC4EBA">
      <w:pPr>
        <w:spacing w:after="0" w:line="240" w:lineRule="auto"/>
        <w:jc w:val="center"/>
      </w:pPr>
      <w:r w:rsidRPr="00FE3377">
        <w:rPr>
          <w:rFonts w:ascii="Times New Roman" w:hAnsi="Times New Roman"/>
          <w:sz w:val="16"/>
          <w:szCs w:val="16"/>
        </w:rPr>
        <w:t>(imię i nazwisko, nr telefonu)</w:t>
      </w:r>
    </w:p>
    <w:p w14:paraId="297F5A51" w14:textId="77777777" w:rsidR="00FE3377" w:rsidRDefault="00FE3377" w:rsidP="008E71D2">
      <w:pPr>
        <w:spacing w:before="120"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Jednostka organizacyjna:……………………………………………………………</w:t>
      </w:r>
      <w:r w:rsidR="008E71D2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</w:t>
      </w:r>
      <w:r w:rsidR="008E71D2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</w:p>
    <w:p w14:paraId="15B8AF91" w14:textId="77777777" w:rsidR="00D70074" w:rsidRPr="00FC4EBA" w:rsidRDefault="00FC4EBA" w:rsidP="008E71D2">
      <w:pPr>
        <w:spacing w:before="240"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Adres dostawy: …………………………………………………………………………………………</w:t>
      </w:r>
      <w:r w:rsidR="008E71D2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  <w:r w:rsidR="008E71D2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</w:t>
      </w:r>
    </w:p>
    <w:p w14:paraId="693414DB" w14:textId="6DB8835B" w:rsidR="00565DF2" w:rsidRDefault="00225FB7" w:rsidP="008E71D2">
      <w:pPr>
        <w:spacing w:before="120" w:after="120" w:line="240" w:lineRule="auto"/>
        <w:ind w:left="-567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Komputery </w:t>
      </w:r>
      <w:r w:rsidR="00E140FF">
        <w:rPr>
          <w:rFonts w:ascii="Times New Roman" w:hAnsi="Times New Roman"/>
          <w:b/>
          <w:bCs/>
        </w:rPr>
        <w:t>stacjonarne i monitory</w:t>
      </w:r>
    </w:p>
    <w:tbl>
      <w:tblPr>
        <w:tblStyle w:val="Tabela-Siatka"/>
        <w:tblW w:w="15321" w:type="dxa"/>
        <w:jc w:val="center"/>
        <w:tblLook w:val="04A0" w:firstRow="1" w:lastRow="0" w:firstColumn="1" w:lastColumn="0" w:noHBand="0" w:noVBand="1"/>
      </w:tblPr>
      <w:tblGrid>
        <w:gridCol w:w="530"/>
        <w:gridCol w:w="1580"/>
        <w:gridCol w:w="9509"/>
        <w:gridCol w:w="1423"/>
        <w:gridCol w:w="1147"/>
        <w:gridCol w:w="1132"/>
      </w:tblGrid>
      <w:tr w:rsidR="00D83924" w:rsidRPr="0031124E" w14:paraId="7729F561" w14:textId="77777777" w:rsidTr="00413E8A">
        <w:trPr>
          <w:trHeight w:val="567"/>
          <w:jc w:val="center"/>
        </w:trPr>
        <w:tc>
          <w:tcPr>
            <w:tcW w:w="530" w:type="dxa"/>
            <w:vAlign w:val="center"/>
          </w:tcPr>
          <w:p w14:paraId="0E1104D5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1124E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80" w:type="dxa"/>
          </w:tcPr>
          <w:p w14:paraId="3DF308BD" w14:textId="7F29C158" w:rsidR="00D83924" w:rsidRPr="00D83924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>Nazwa i przeznaczenie sprzętu</w:t>
            </w:r>
          </w:p>
        </w:tc>
        <w:tc>
          <w:tcPr>
            <w:tcW w:w="9509" w:type="dxa"/>
            <w:vAlign w:val="center"/>
          </w:tcPr>
          <w:p w14:paraId="2FA31EB1" w14:textId="1DD0AF06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Przykładowa konfiguracja sprzętu</w:t>
            </w:r>
          </w:p>
        </w:tc>
        <w:tc>
          <w:tcPr>
            <w:tcW w:w="1423" w:type="dxa"/>
            <w:vAlign w:val="center"/>
          </w:tcPr>
          <w:p w14:paraId="1FDD3296" w14:textId="4FE76C8E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Minimalna wymagana ilość środków (brutto)</w:t>
            </w:r>
          </w:p>
        </w:tc>
        <w:tc>
          <w:tcPr>
            <w:tcW w:w="1147" w:type="dxa"/>
            <w:vAlign w:val="center"/>
          </w:tcPr>
          <w:p w14:paraId="03EA6682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Zamawiana ilość</w:t>
            </w:r>
          </w:p>
        </w:tc>
        <w:tc>
          <w:tcPr>
            <w:tcW w:w="1132" w:type="dxa"/>
            <w:vAlign w:val="center"/>
          </w:tcPr>
          <w:p w14:paraId="526B3DAD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Podpis</w:t>
            </w:r>
          </w:p>
        </w:tc>
      </w:tr>
      <w:tr w:rsidR="00D83924" w:rsidRPr="0031124E" w14:paraId="72CC02CF" w14:textId="77777777" w:rsidTr="00D83924">
        <w:trPr>
          <w:trHeight w:val="637"/>
          <w:jc w:val="center"/>
        </w:trPr>
        <w:tc>
          <w:tcPr>
            <w:tcW w:w="530" w:type="dxa"/>
            <w:vAlign w:val="center"/>
          </w:tcPr>
          <w:p w14:paraId="1FB77AC8" w14:textId="25378CB8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80" w:type="dxa"/>
            <w:vAlign w:val="center"/>
          </w:tcPr>
          <w:p w14:paraId="5CEE1DE6" w14:textId="02DF4D02" w:rsidR="00D83924" w:rsidRPr="00D83924" w:rsidRDefault="00D83924" w:rsidP="00D839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>Komputer do prac biurowych</w:t>
            </w:r>
          </w:p>
        </w:tc>
        <w:tc>
          <w:tcPr>
            <w:tcW w:w="9509" w:type="dxa"/>
            <w:vAlign w:val="center"/>
          </w:tcPr>
          <w:p w14:paraId="35FDF931" w14:textId="73783D5E" w:rsidR="00D83924" w:rsidRPr="00A6077D" w:rsidRDefault="00410F4E" w:rsidP="008A0C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6077D">
              <w:rPr>
                <w:rFonts w:cstheme="minorHAnsi"/>
                <w:sz w:val="20"/>
                <w:szCs w:val="20"/>
              </w:rPr>
              <w:t xml:space="preserve">Procesor: Intel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i5-9400, RAM: 8 GB, Dysk systemowy: 256 GB, GPU: Intel UHD Graphics 630, RAM GPU: współdzielona, Obudowa: midi Tower, SO: Windows 10 Pro, Pozostałe parametry: Złącza na przednim panelu: 1 x USB, 1 x USB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3.1 Gen. 1 (USB 3.0) , audio, Karta sieciowa 10/100/1000, Akcesoria w komplecie : klawiatura, mysz </w:t>
            </w:r>
          </w:p>
        </w:tc>
        <w:tc>
          <w:tcPr>
            <w:tcW w:w="1423" w:type="dxa"/>
            <w:vAlign w:val="center"/>
          </w:tcPr>
          <w:p w14:paraId="6B4D9135" w14:textId="37ED95F0" w:rsidR="00D83924" w:rsidRPr="0031124E" w:rsidRDefault="00EB3F2B" w:rsidP="00D839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E195B">
              <w:rPr>
                <w:rFonts w:cstheme="minorHAnsi"/>
                <w:sz w:val="20"/>
                <w:szCs w:val="20"/>
              </w:rPr>
              <w:t>6</w:t>
            </w:r>
            <w:r w:rsidR="00D83924">
              <w:rPr>
                <w:rFonts w:cstheme="minorHAnsi"/>
                <w:sz w:val="20"/>
                <w:szCs w:val="20"/>
              </w:rPr>
              <w:t>00</w:t>
            </w:r>
            <w:r w:rsidR="00D83924" w:rsidRPr="0031124E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47" w:type="dxa"/>
            <w:vAlign w:val="center"/>
          </w:tcPr>
          <w:p w14:paraId="19C8983D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F852AE9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3924" w:rsidRPr="0031124E" w14:paraId="4781D362" w14:textId="77777777" w:rsidTr="00D83924">
        <w:trPr>
          <w:trHeight w:val="567"/>
          <w:jc w:val="center"/>
        </w:trPr>
        <w:tc>
          <w:tcPr>
            <w:tcW w:w="530" w:type="dxa"/>
            <w:vAlign w:val="center"/>
          </w:tcPr>
          <w:p w14:paraId="238C4A61" w14:textId="26086812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80" w:type="dxa"/>
            <w:vAlign w:val="center"/>
          </w:tcPr>
          <w:p w14:paraId="580E2A8D" w14:textId="66885CEA" w:rsidR="00D83924" w:rsidRPr="00D83924" w:rsidRDefault="006E195B" w:rsidP="00D83924">
            <w:pPr>
              <w:rPr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>Komputer do prac biurowych</w:t>
            </w:r>
            <w:r>
              <w:rPr>
                <w:sz w:val="20"/>
                <w:szCs w:val="20"/>
              </w:rPr>
              <w:t xml:space="preserve"> v.2</w:t>
            </w:r>
          </w:p>
        </w:tc>
        <w:tc>
          <w:tcPr>
            <w:tcW w:w="9509" w:type="dxa"/>
            <w:vAlign w:val="center"/>
          </w:tcPr>
          <w:p w14:paraId="32834FB8" w14:textId="2B6634F8" w:rsidR="00D83924" w:rsidRPr="00A6077D" w:rsidRDefault="00410F4E" w:rsidP="008A0C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6077D">
              <w:rPr>
                <w:rFonts w:cstheme="minorHAnsi"/>
                <w:sz w:val="20"/>
                <w:szCs w:val="20"/>
              </w:rPr>
              <w:t xml:space="preserve">Procesor: Intel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i5-10400 (6 rdzeni, od 2.90 GHz do 4.30 GHz, 12 MB cache), RAM: 8 GB, Dysk systemowy: M.2 480 GB, Dysk na dane: 1000 GB, GPU: Intel UHD Graphics 630, RAM GPU: współdzielona, Obudowa: midi Tower, SO: Windows 10 Pro, Pozostałe parametry: Złącza - panel przedni: USB 2.0 - 2 szt., USB 3.1 Gen. 1 (USB 3.0) - 2 szt. , Wyjście słuchawkowe/wejście mikrofonowe - 1 szt., Czytnik kart pamięci - 1 szt. Nagrywarka DVD+/-RW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DualLayer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Możliwość zabezpieczenia linką (port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Lock), zintegrowana karta dźwiękowa, mysz i klawiatura przewodowa, Wi-Fi 5 (802.11 a/b/g/n/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), LAN 10/100/1000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, Bluetooth, Złącza - panel tylny: USB 2.0 - 2 szt., USB 3.1 Gen. 1 (USB 3.0) - 2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szt.,Wyjście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audio - 1 szt., RJ-45 (LAN) - 1 szt., HDMI - 1 szt., AC-in (wejście zasilania) - 1 szt.</w:t>
            </w:r>
          </w:p>
        </w:tc>
        <w:tc>
          <w:tcPr>
            <w:tcW w:w="1423" w:type="dxa"/>
            <w:vAlign w:val="center"/>
          </w:tcPr>
          <w:p w14:paraId="72962048" w14:textId="65072F93" w:rsidR="00D83924" w:rsidRPr="0031124E" w:rsidRDefault="00061969" w:rsidP="00D839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50F14">
              <w:rPr>
                <w:rFonts w:cstheme="minorHAnsi"/>
                <w:sz w:val="20"/>
                <w:szCs w:val="20"/>
              </w:rPr>
              <w:t>2</w:t>
            </w:r>
            <w:r w:rsidR="00D83924">
              <w:rPr>
                <w:rFonts w:cstheme="minorHAnsi"/>
                <w:sz w:val="20"/>
                <w:szCs w:val="20"/>
              </w:rPr>
              <w:t>0</w:t>
            </w:r>
            <w:r w:rsidR="00D83924" w:rsidRPr="0031124E">
              <w:rPr>
                <w:rFonts w:cstheme="minorHAnsi"/>
                <w:sz w:val="20"/>
                <w:szCs w:val="20"/>
              </w:rPr>
              <w:t>0 zł</w:t>
            </w:r>
          </w:p>
        </w:tc>
        <w:tc>
          <w:tcPr>
            <w:tcW w:w="1147" w:type="dxa"/>
            <w:vAlign w:val="center"/>
          </w:tcPr>
          <w:p w14:paraId="04614D37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3DBEF8E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3924" w:rsidRPr="0031124E" w14:paraId="23456496" w14:textId="77777777" w:rsidTr="00D83924">
        <w:trPr>
          <w:trHeight w:val="567"/>
          <w:jc w:val="center"/>
        </w:trPr>
        <w:tc>
          <w:tcPr>
            <w:tcW w:w="530" w:type="dxa"/>
            <w:vAlign w:val="center"/>
          </w:tcPr>
          <w:p w14:paraId="32D24A76" w14:textId="63CBEE5F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80" w:type="dxa"/>
            <w:vAlign w:val="center"/>
          </w:tcPr>
          <w:p w14:paraId="487F6F80" w14:textId="47423EE4" w:rsidR="00D83924" w:rsidRPr="00D83924" w:rsidRDefault="00D83924" w:rsidP="00D83924">
            <w:pPr>
              <w:rPr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>Komputer do prac biurowych i naukowo-badawczych</w:t>
            </w:r>
          </w:p>
        </w:tc>
        <w:tc>
          <w:tcPr>
            <w:tcW w:w="9509" w:type="dxa"/>
            <w:vAlign w:val="center"/>
          </w:tcPr>
          <w:p w14:paraId="5BE56B26" w14:textId="63E3C800" w:rsidR="00D83924" w:rsidRPr="00A6077D" w:rsidRDefault="00410F4E" w:rsidP="008A0C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6077D">
              <w:rPr>
                <w:rFonts w:cstheme="minorHAnsi"/>
                <w:sz w:val="20"/>
                <w:szCs w:val="20"/>
              </w:rPr>
              <w:t xml:space="preserve">Procesor: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Ryzen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5 3600 (3.6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, 4.2 GHz Turbo, 6 rdzeni Cache 35 MB), RAM: 16 GB, Dysk systemowy: SSD 500 GB, Dysk na dane: 1000 GB, GPU: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GeForce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GT 730, RAM GPU: 2 GB, Obudowa: midi Tower, SO: Windows 10 Pro, Pozostałe parametry: Dołączone akcesoria: mysz i klawiatura przewodowa, LAN, Napęd optyczny DVD+/-RW, Złącza na przednim panelu: 2 x USB 3.0, audio </w:t>
            </w:r>
          </w:p>
        </w:tc>
        <w:tc>
          <w:tcPr>
            <w:tcW w:w="1423" w:type="dxa"/>
            <w:vAlign w:val="center"/>
          </w:tcPr>
          <w:p w14:paraId="0B4C6EFE" w14:textId="3221F6DC" w:rsidR="00D83924" w:rsidRPr="0031124E" w:rsidRDefault="00C50F14" w:rsidP="00D839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757044">
              <w:rPr>
                <w:rFonts w:cstheme="minorHAnsi"/>
                <w:sz w:val="20"/>
                <w:szCs w:val="20"/>
              </w:rPr>
              <w:t>00</w:t>
            </w:r>
            <w:r w:rsidR="00D83924" w:rsidRPr="0031124E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147" w:type="dxa"/>
            <w:vAlign w:val="center"/>
          </w:tcPr>
          <w:p w14:paraId="0E4AC61E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59F1715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3924" w:rsidRPr="0031124E" w14:paraId="17B06D8F" w14:textId="77777777" w:rsidTr="00D83924">
        <w:trPr>
          <w:trHeight w:val="567"/>
          <w:jc w:val="center"/>
        </w:trPr>
        <w:tc>
          <w:tcPr>
            <w:tcW w:w="530" w:type="dxa"/>
            <w:vAlign w:val="center"/>
          </w:tcPr>
          <w:p w14:paraId="2ECFD1DF" w14:textId="7767AF14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580" w:type="dxa"/>
            <w:vAlign w:val="center"/>
          </w:tcPr>
          <w:p w14:paraId="75B318AC" w14:textId="1156C269" w:rsidR="00D83924" w:rsidRPr="00D83924" w:rsidRDefault="00D83924" w:rsidP="00D83924">
            <w:pPr>
              <w:rPr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>Komputer do prac obliczeniowych</w:t>
            </w:r>
          </w:p>
        </w:tc>
        <w:tc>
          <w:tcPr>
            <w:tcW w:w="9509" w:type="dxa"/>
            <w:vAlign w:val="center"/>
          </w:tcPr>
          <w:p w14:paraId="72C67551" w14:textId="55904E1C" w:rsidR="00D83924" w:rsidRPr="00A6077D" w:rsidRDefault="00410F4E" w:rsidP="008A0C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6077D">
              <w:rPr>
                <w:rFonts w:cstheme="minorHAnsi"/>
                <w:sz w:val="20"/>
                <w:szCs w:val="20"/>
              </w:rPr>
              <w:t xml:space="preserve">Procesor: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Ryzen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7 5800X (3.8 GHz - 4.7 GHz w trybie turbo, 8 rdzeni, Cache:36 MB), RAM: 32 GB, Dysk systemowy: 500GB M.2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, Dysk na dane: 1000 GB, GPU: 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GeForce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 GT 1030, RAM GPU: 2 GB, Obudowa: midi Tower, SO: Windows 10 Pro, Pozostałe parametry: Dołączone akcesoria: mysz i klawiatura przewodowa, Wi-Fi 5 (802.11 a/b/g/n/</w:t>
            </w:r>
            <w:proofErr w:type="spellStart"/>
            <w:r w:rsidRPr="00A6077D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A6077D">
              <w:rPr>
                <w:rFonts w:cstheme="minorHAnsi"/>
                <w:sz w:val="20"/>
                <w:szCs w:val="20"/>
              </w:rPr>
              <w:t xml:space="preserve">), LAN, Bluetooth, Napęd optyczny DVD+/-RW, Złącza na przednim panelu: 2 x USB 3.0, audio </w:t>
            </w:r>
          </w:p>
        </w:tc>
        <w:tc>
          <w:tcPr>
            <w:tcW w:w="1423" w:type="dxa"/>
            <w:vAlign w:val="center"/>
          </w:tcPr>
          <w:p w14:paraId="428FA7ED" w14:textId="7B86A48D" w:rsidR="00D83924" w:rsidRPr="0031124E" w:rsidRDefault="008A0C3F" w:rsidP="00D839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D83924" w:rsidRPr="0031124E">
              <w:rPr>
                <w:rFonts w:cstheme="minorHAnsi"/>
                <w:sz w:val="20"/>
                <w:szCs w:val="20"/>
              </w:rPr>
              <w:t>00 zł</w:t>
            </w:r>
          </w:p>
        </w:tc>
        <w:tc>
          <w:tcPr>
            <w:tcW w:w="1147" w:type="dxa"/>
            <w:vAlign w:val="center"/>
          </w:tcPr>
          <w:p w14:paraId="1C2A008C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263BF59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3924" w:rsidRPr="0031124E" w14:paraId="126804CC" w14:textId="77777777" w:rsidTr="00D83924">
        <w:trPr>
          <w:trHeight w:val="567"/>
          <w:jc w:val="center"/>
        </w:trPr>
        <w:tc>
          <w:tcPr>
            <w:tcW w:w="530" w:type="dxa"/>
            <w:vAlign w:val="center"/>
          </w:tcPr>
          <w:p w14:paraId="3A19BC9E" w14:textId="297E6425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80" w:type="dxa"/>
            <w:vAlign w:val="center"/>
          </w:tcPr>
          <w:p w14:paraId="0865D497" w14:textId="16062208" w:rsidR="00D83924" w:rsidRPr="00D83924" w:rsidRDefault="00D83924" w:rsidP="00D83924">
            <w:pPr>
              <w:rPr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 xml:space="preserve">Komputer do prac </w:t>
            </w:r>
            <w:r w:rsidRPr="00D83924">
              <w:rPr>
                <w:sz w:val="20"/>
                <w:szCs w:val="20"/>
              </w:rPr>
              <w:lastRenderedPageBreak/>
              <w:t>obliczeniowych i graficznych</w:t>
            </w:r>
          </w:p>
        </w:tc>
        <w:tc>
          <w:tcPr>
            <w:tcW w:w="9509" w:type="dxa"/>
            <w:vAlign w:val="center"/>
          </w:tcPr>
          <w:p w14:paraId="45995A81" w14:textId="0F6F9CEC" w:rsidR="00D83924" w:rsidRPr="00A6077D" w:rsidRDefault="00410F4E" w:rsidP="008A0C3F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A6077D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Procesor:  AMD </w:t>
            </w:r>
            <w:proofErr w:type="spellStart"/>
            <w:r w:rsidRPr="00A6077D">
              <w:rPr>
                <w:rFonts w:cstheme="minorHAnsi"/>
                <w:color w:val="000000"/>
                <w:sz w:val="20"/>
                <w:szCs w:val="20"/>
              </w:rPr>
              <w:t>Ryzen</w:t>
            </w:r>
            <w:proofErr w:type="spellEnd"/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77D">
              <w:rPr>
                <w:rFonts w:cstheme="minorHAnsi"/>
                <w:color w:val="000000"/>
                <w:sz w:val="20"/>
                <w:szCs w:val="20"/>
              </w:rPr>
              <w:t>Threadripper</w:t>
            </w:r>
            <w:proofErr w:type="spellEnd"/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 PRO 3945WX</w:t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>, l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iczba rdzeni procesora </w:t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>, l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>iczba wątków procesora - 24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zęstotliwość procesora [MHz] </w:t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 4000</w:t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>, c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zęstotliwość Turbo procesora [MHz] </w:t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 4300</w:t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>, w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ielkość pamięci cache L2 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lub L3 [KB] - 65536, RAM:  32 GB, Dysk systemowy:  M.2 1 TB PCIE </w:t>
            </w:r>
            <w:proofErr w:type="spellStart"/>
            <w:r w:rsidRPr="00A6077D">
              <w:rPr>
                <w:rFonts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, Dysk na dane:  SSD 2TB, GPU:  </w:t>
            </w:r>
            <w:proofErr w:type="spellStart"/>
            <w:r w:rsidRPr="00A6077D">
              <w:rPr>
                <w:rFonts w:cstheme="minorHAnsi"/>
                <w:color w:val="000000"/>
                <w:sz w:val="20"/>
                <w:szCs w:val="20"/>
              </w:rPr>
              <w:t>nVidia</w:t>
            </w:r>
            <w:proofErr w:type="spellEnd"/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77D">
              <w:rPr>
                <w:rFonts w:cstheme="minorHAnsi"/>
                <w:color w:val="000000"/>
                <w:sz w:val="20"/>
                <w:szCs w:val="20"/>
              </w:rPr>
              <w:t>Quadro</w:t>
            </w:r>
            <w:proofErr w:type="spellEnd"/>
            <w:r w:rsidRPr="00A6077D">
              <w:rPr>
                <w:rFonts w:cstheme="minorHAnsi"/>
                <w:color w:val="000000"/>
                <w:sz w:val="20"/>
                <w:szCs w:val="20"/>
              </w:rPr>
              <w:t xml:space="preserve"> P1000, RAM GPU:  4 GB, Obudowa:  Tower, SO:  Windows 10 Pro, Pozostałe parametry:  DVD+/-RW, LAN 10/100/1000/10000, Liczba portów USB 3.0 z tyłu : 4, Łączna liczba portów USB z przodu:  4 (w tym 2 szt. USB 3.0), Układ szyfrowania TPM, Złącze </w:t>
            </w:r>
            <w:proofErr w:type="spellStart"/>
            <w:r w:rsidRPr="00A6077D">
              <w:rPr>
                <w:rFonts w:cstheme="minorHAnsi"/>
                <w:color w:val="000000"/>
                <w:sz w:val="20"/>
                <w:szCs w:val="20"/>
              </w:rPr>
              <w:t>Kensington</w:t>
            </w:r>
            <w:proofErr w:type="spellEnd"/>
            <w:r w:rsidRPr="00A6077D">
              <w:rPr>
                <w:rFonts w:cstheme="minorHAnsi"/>
                <w:color w:val="000000"/>
                <w:sz w:val="20"/>
                <w:szCs w:val="20"/>
              </w:rPr>
              <w:t>, mysz</w:t>
            </w:r>
            <w:r w:rsidR="008A0C3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A607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6077D">
              <w:rPr>
                <w:rFonts w:cstheme="minorHAnsi"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1423" w:type="dxa"/>
            <w:vAlign w:val="center"/>
          </w:tcPr>
          <w:p w14:paraId="2731E2CD" w14:textId="07E77B6D" w:rsidR="00D83924" w:rsidRPr="0031124E" w:rsidRDefault="00757044" w:rsidP="00D839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160</w:t>
            </w:r>
            <w:r w:rsidR="00D83924" w:rsidRPr="0031124E">
              <w:rPr>
                <w:rFonts w:cstheme="minorHAnsi"/>
                <w:sz w:val="20"/>
                <w:szCs w:val="20"/>
              </w:rPr>
              <w:t>00 zł</w:t>
            </w:r>
          </w:p>
        </w:tc>
        <w:tc>
          <w:tcPr>
            <w:tcW w:w="1147" w:type="dxa"/>
            <w:vAlign w:val="center"/>
          </w:tcPr>
          <w:p w14:paraId="3FD6A771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8E27324" w14:textId="77777777" w:rsidR="00D83924" w:rsidRPr="0031124E" w:rsidRDefault="00D83924" w:rsidP="00D839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0F14" w:rsidRPr="0031124E" w14:paraId="3680E89F" w14:textId="77777777" w:rsidTr="00D83924">
        <w:trPr>
          <w:trHeight w:val="567"/>
          <w:jc w:val="center"/>
        </w:trPr>
        <w:tc>
          <w:tcPr>
            <w:tcW w:w="530" w:type="dxa"/>
            <w:vAlign w:val="center"/>
          </w:tcPr>
          <w:p w14:paraId="28E10CD7" w14:textId="0CF4CA43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80" w:type="dxa"/>
            <w:vAlign w:val="center"/>
          </w:tcPr>
          <w:p w14:paraId="5CB64E40" w14:textId="2F3F60E3" w:rsidR="00C50F14" w:rsidRPr="00D83924" w:rsidRDefault="00C50F14" w:rsidP="00C50F14">
            <w:pPr>
              <w:rPr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>Monitor 23,8 – 24 ”</w:t>
            </w:r>
          </w:p>
        </w:tc>
        <w:tc>
          <w:tcPr>
            <w:tcW w:w="9509" w:type="dxa"/>
            <w:vAlign w:val="center"/>
          </w:tcPr>
          <w:p w14:paraId="58E4C54A" w14:textId="014B9C7F" w:rsidR="00C50F14" w:rsidRPr="008A0C3F" w:rsidRDefault="008A0C3F" w:rsidP="008A0C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A0C3F">
              <w:rPr>
                <w:rFonts w:cstheme="minorHAnsi"/>
                <w:sz w:val="20"/>
                <w:szCs w:val="20"/>
              </w:rPr>
              <w:t>Ekran : matowy, IPS, Jasność: 250 cd/m², Kontrast statyczny 1 000:1, Wielkość plamki: 0.274 mm, Czas reakcji: 4 ms, Częstotliwość odświeżania ekran: 60 HZ, Głośniki: stereo, Funkcje dodatkowe: VESA: 100 x 100 mm , Złącza: 1 x HDMI, 1 x D-</w:t>
            </w:r>
            <w:proofErr w:type="spellStart"/>
            <w:r w:rsidRPr="008A0C3F">
              <w:rPr>
                <w:rFonts w:cstheme="minorHAnsi"/>
                <w:sz w:val="20"/>
                <w:szCs w:val="20"/>
              </w:rPr>
              <w:t>Sub</w:t>
            </w:r>
            <w:proofErr w:type="spellEnd"/>
            <w:r w:rsidRPr="008A0C3F">
              <w:rPr>
                <w:rFonts w:cstheme="minorHAnsi"/>
                <w:sz w:val="20"/>
                <w:szCs w:val="20"/>
              </w:rPr>
              <w:t xml:space="preserve"> 15-pin, 1 x </w:t>
            </w:r>
            <w:proofErr w:type="spellStart"/>
            <w:r w:rsidRPr="008A0C3F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A0C3F">
              <w:rPr>
                <w:rFonts w:cstheme="minorHAnsi"/>
                <w:sz w:val="20"/>
                <w:szCs w:val="20"/>
              </w:rPr>
              <w:t>, 1 x słuchawkowe , Wyposażenie dodatkowe: kabel HDMI, kabel VGA</w:t>
            </w:r>
          </w:p>
        </w:tc>
        <w:tc>
          <w:tcPr>
            <w:tcW w:w="1423" w:type="dxa"/>
            <w:vAlign w:val="center"/>
          </w:tcPr>
          <w:p w14:paraId="5B719221" w14:textId="18AAEF26" w:rsidR="00C50F14" w:rsidRPr="0031124E" w:rsidRDefault="00C50F14" w:rsidP="00C50F1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0F14">
              <w:rPr>
                <w:rFonts w:cstheme="minorHAnsi"/>
                <w:sz w:val="20"/>
                <w:szCs w:val="20"/>
              </w:rPr>
              <w:t>7</w:t>
            </w:r>
            <w:r w:rsidR="008A0C3F">
              <w:rPr>
                <w:rFonts w:cstheme="minorHAnsi"/>
                <w:sz w:val="20"/>
                <w:szCs w:val="20"/>
              </w:rPr>
              <w:t>5</w:t>
            </w:r>
            <w:r w:rsidRPr="00C50F14">
              <w:rPr>
                <w:rFonts w:cstheme="minorHAnsi"/>
                <w:sz w:val="20"/>
                <w:szCs w:val="20"/>
              </w:rPr>
              <w:t>0,00 zł</w:t>
            </w:r>
          </w:p>
        </w:tc>
        <w:tc>
          <w:tcPr>
            <w:tcW w:w="1147" w:type="dxa"/>
            <w:vAlign w:val="center"/>
          </w:tcPr>
          <w:p w14:paraId="2EFFEB8F" w14:textId="77777777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AFC922F" w14:textId="77777777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0F14" w:rsidRPr="0031124E" w14:paraId="5286C6ED" w14:textId="77777777" w:rsidTr="00D83924">
        <w:trPr>
          <w:trHeight w:val="567"/>
          <w:jc w:val="center"/>
        </w:trPr>
        <w:tc>
          <w:tcPr>
            <w:tcW w:w="530" w:type="dxa"/>
            <w:vAlign w:val="center"/>
          </w:tcPr>
          <w:p w14:paraId="29A3698A" w14:textId="57DCC45C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80" w:type="dxa"/>
            <w:vAlign w:val="center"/>
          </w:tcPr>
          <w:p w14:paraId="7D14A4CD" w14:textId="70C9FE1F" w:rsidR="00C50F14" w:rsidRPr="00D83924" w:rsidRDefault="00C50F14" w:rsidP="00C50F14">
            <w:pPr>
              <w:rPr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>Monitor 27 ”</w:t>
            </w:r>
          </w:p>
        </w:tc>
        <w:tc>
          <w:tcPr>
            <w:tcW w:w="9509" w:type="dxa"/>
            <w:vAlign w:val="center"/>
          </w:tcPr>
          <w:p w14:paraId="1C034C3A" w14:textId="07E79C69" w:rsidR="00C50F14" w:rsidRPr="008A0C3F" w:rsidRDefault="008A0C3F" w:rsidP="008A0C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A0C3F">
              <w:rPr>
                <w:rFonts w:cstheme="minorHAnsi"/>
                <w:sz w:val="20"/>
                <w:szCs w:val="20"/>
              </w:rPr>
              <w:t xml:space="preserve">Ekran : matowy, LED, IPS, Jasność: 250 cd/m², Kontrast statyczny 1 000:1, Wielkość plamki: 0,275 x 0,275 mm, Czas reakcji: 1 ms, Częstotliwość odświeżania ekran: 75 </w:t>
            </w:r>
            <w:proofErr w:type="spellStart"/>
            <w:r w:rsidRPr="008A0C3F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8A0C3F">
              <w:rPr>
                <w:rFonts w:cstheme="minorHAnsi"/>
                <w:sz w:val="20"/>
                <w:szCs w:val="20"/>
              </w:rPr>
              <w:t xml:space="preserve">, Głośniki: stereo, Funkcje dodatkowe: PIVOT, HUB 3,0, Złącza: HDMI - 2 szt. </w:t>
            </w:r>
            <w:proofErr w:type="spellStart"/>
            <w:r w:rsidRPr="008A0C3F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A0C3F">
              <w:rPr>
                <w:rFonts w:cstheme="minorHAnsi"/>
                <w:sz w:val="20"/>
                <w:szCs w:val="20"/>
              </w:rPr>
              <w:t xml:space="preserve"> - 1 szt. USB 3.1 Gen. 1 (USB 3.0) - 4 szt. USB 3.1 Gen. 1 </w:t>
            </w:r>
            <w:proofErr w:type="spellStart"/>
            <w:r w:rsidRPr="008A0C3F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8A0C3F">
              <w:rPr>
                <w:rFonts w:cstheme="minorHAnsi"/>
                <w:sz w:val="20"/>
                <w:szCs w:val="20"/>
              </w:rPr>
              <w:t xml:space="preserve">-B (USB 3.0) - 1 szt. , Wyposażenie dodatkowe: Kabel HDMI, Kabel </w:t>
            </w:r>
            <w:proofErr w:type="spellStart"/>
            <w:r w:rsidRPr="008A0C3F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1423" w:type="dxa"/>
            <w:vAlign w:val="center"/>
          </w:tcPr>
          <w:p w14:paraId="45901B5F" w14:textId="4427A50F" w:rsidR="00C50F14" w:rsidRPr="0031124E" w:rsidRDefault="00C50F14" w:rsidP="00C50F1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0F14">
              <w:rPr>
                <w:rFonts w:cstheme="minorHAnsi"/>
                <w:sz w:val="20"/>
                <w:szCs w:val="20"/>
              </w:rPr>
              <w:t>1 000,00 zł</w:t>
            </w:r>
          </w:p>
        </w:tc>
        <w:tc>
          <w:tcPr>
            <w:tcW w:w="1147" w:type="dxa"/>
            <w:vAlign w:val="center"/>
          </w:tcPr>
          <w:p w14:paraId="4476DE3C" w14:textId="77777777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F386BA8" w14:textId="77777777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0F14" w:rsidRPr="0031124E" w14:paraId="554E8A3B" w14:textId="77777777" w:rsidTr="00D83924">
        <w:trPr>
          <w:trHeight w:val="567"/>
          <w:jc w:val="center"/>
        </w:trPr>
        <w:tc>
          <w:tcPr>
            <w:tcW w:w="530" w:type="dxa"/>
            <w:vAlign w:val="center"/>
          </w:tcPr>
          <w:p w14:paraId="644AD595" w14:textId="43D83101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580" w:type="dxa"/>
            <w:vAlign w:val="center"/>
          </w:tcPr>
          <w:p w14:paraId="25F09E7B" w14:textId="3C72509A" w:rsidR="00C50F14" w:rsidRPr="00D83924" w:rsidRDefault="00C50F14" w:rsidP="00C50F14">
            <w:pPr>
              <w:rPr>
                <w:sz w:val="20"/>
                <w:szCs w:val="20"/>
              </w:rPr>
            </w:pPr>
            <w:r w:rsidRPr="00D83924">
              <w:rPr>
                <w:sz w:val="20"/>
                <w:szCs w:val="20"/>
              </w:rPr>
              <w:t>Monitor 27" zakrzywiony</w:t>
            </w:r>
          </w:p>
        </w:tc>
        <w:tc>
          <w:tcPr>
            <w:tcW w:w="9509" w:type="dxa"/>
            <w:vAlign w:val="center"/>
          </w:tcPr>
          <w:p w14:paraId="1AFC96FF" w14:textId="31399795" w:rsidR="00C50F14" w:rsidRPr="008A0C3F" w:rsidRDefault="008A0C3F" w:rsidP="008A0C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A0C3F">
              <w:rPr>
                <w:rFonts w:cstheme="minorHAnsi"/>
                <w:sz w:val="20"/>
                <w:szCs w:val="20"/>
              </w:rPr>
              <w:t xml:space="preserve">Ekran : matowy, LED, VA, Jasność: 250 cd/m², Kontrast statyczny 3 000:1, Wielkość plamki: 0,311 x 0,311 mm, Czas reakcji: 1 ms, Częstotliwość odświeżania ekran: 144 </w:t>
            </w:r>
            <w:proofErr w:type="spellStart"/>
            <w:r w:rsidRPr="008A0C3F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8A0C3F">
              <w:rPr>
                <w:rFonts w:cstheme="minorHAnsi"/>
                <w:sz w:val="20"/>
                <w:szCs w:val="20"/>
              </w:rPr>
              <w:t xml:space="preserve">, Głośniki: stereo, Złącza: HDMI - 1 szt. DVI-D - 1 szt. </w:t>
            </w:r>
            <w:proofErr w:type="spellStart"/>
            <w:r w:rsidRPr="008A0C3F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A0C3F">
              <w:rPr>
                <w:rFonts w:cstheme="minorHAnsi"/>
                <w:sz w:val="20"/>
                <w:szCs w:val="20"/>
              </w:rPr>
              <w:t xml:space="preserve"> - 1 szt. Wyjście audio - 1 szt. Wejście audio - 1 szt., Wyposażenie dodatkowe: Kabel audio, Kabel HDMI </w:t>
            </w:r>
          </w:p>
        </w:tc>
        <w:tc>
          <w:tcPr>
            <w:tcW w:w="1423" w:type="dxa"/>
            <w:vAlign w:val="center"/>
          </w:tcPr>
          <w:p w14:paraId="673984F5" w14:textId="1212F559" w:rsidR="00C50F14" w:rsidRPr="0031124E" w:rsidRDefault="00C50F14" w:rsidP="00C50F1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0F14">
              <w:rPr>
                <w:rFonts w:cstheme="minorHAnsi"/>
                <w:sz w:val="20"/>
                <w:szCs w:val="20"/>
              </w:rPr>
              <w:t>1 350,00 zł</w:t>
            </w:r>
          </w:p>
        </w:tc>
        <w:tc>
          <w:tcPr>
            <w:tcW w:w="1147" w:type="dxa"/>
            <w:vAlign w:val="center"/>
          </w:tcPr>
          <w:p w14:paraId="24AEA06B" w14:textId="77777777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A4CF48C" w14:textId="77777777" w:rsidR="00C50F14" w:rsidRPr="0031124E" w:rsidRDefault="00C50F14" w:rsidP="00C50F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5292625" w14:textId="2BECCDB0" w:rsidR="000B20E0" w:rsidRPr="00347D98" w:rsidRDefault="000B20E0" w:rsidP="000B20E0">
      <w:pPr>
        <w:tabs>
          <w:tab w:val="center" w:pos="11057"/>
        </w:tabs>
        <w:spacing w:before="600" w:after="0" w:line="240" w:lineRule="auto"/>
        <w:rPr>
          <w:rFonts w:ascii="Times New Roman" w:hAnsi="Times New Roman" w:cs="Times New Roman"/>
        </w:rPr>
      </w:pPr>
      <w:r w:rsidRPr="00347D98">
        <w:rPr>
          <w:rFonts w:ascii="Times New Roman" w:hAnsi="Times New Roman" w:cs="Times New Roman"/>
        </w:rPr>
        <w:tab/>
        <w:t>……………………………………………………………………………………</w:t>
      </w:r>
    </w:p>
    <w:p w14:paraId="369B96E7" w14:textId="698AE8F2" w:rsidR="000B20E0" w:rsidRPr="00347D98" w:rsidRDefault="000B20E0" w:rsidP="000B20E0">
      <w:pPr>
        <w:tabs>
          <w:tab w:val="center" w:pos="1105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D98">
        <w:rPr>
          <w:rFonts w:ascii="Times New Roman" w:hAnsi="Times New Roman" w:cs="Times New Roman"/>
        </w:rPr>
        <w:tab/>
      </w:r>
      <w:r w:rsidRPr="00347D98">
        <w:rPr>
          <w:rFonts w:ascii="Times New Roman" w:hAnsi="Times New Roman" w:cs="Times New Roman"/>
          <w:sz w:val="18"/>
          <w:szCs w:val="18"/>
        </w:rPr>
        <w:t xml:space="preserve">data i podpis </w:t>
      </w:r>
      <w:r w:rsidR="00944240">
        <w:rPr>
          <w:rFonts w:ascii="Times New Roman" w:hAnsi="Times New Roman" w:cs="Times New Roman"/>
          <w:sz w:val="18"/>
          <w:szCs w:val="18"/>
        </w:rPr>
        <w:t>dysponenta środków</w:t>
      </w:r>
    </w:p>
    <w:sectPr w:rsidR="000B20E0" w:rsidRPr="00347D98" w:rsidSect="00C80F2B">
      <w:headerReference w:type="default" r:id="rId6"/>
      <w:footerReference w:type="default" r:id="rId7"/>
      <w:pgSz w:w="16838" w:h="11906" w:orient="landscape"/>
      <w:pgMar w:top="1417" w:right="1417" w:bottom="993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6C89" w14:textId="77777777" w:rsidR="00F9611B" w:rsidRDefault="00F9611B" w:rsidP="00560304">
      <w:pPr>
        <w:spacing w:after="0" w:line="240" w:lineRule="auto"/>
      </w:pPr>
      <w:r>
        <w:separator/>
      </w:r>
    </w:p>
  </w:endnote>
  <w:endnote w:type="continuationSeparator" w:id="0">
    <w:p w14:paraId="5BAB80F6" w14:textId="77777777" w:rsidR="00F9611B" w:rsidRDefault="00F9611B" w:rsidP="005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6"/>
        <w:szCs w:val="16"/>
      </w:rPr>
      <w:id w:val="356548373"/>
      <w:docPartObj>
        <w:docPartGallery w:val="Page Numbers (Bottom of Page)"/>
        <w:docPartUnique/>
      </w:docPartObj>
    </w:sdtPr>
    <w:sdtEndPr/>
    <w:sdtContent>
      <w:p w14:paraId="257C9ECD" w14:textId="68A89D56" w:rsidR="00416095" w:rsidRPr="00D44FB0" w:rsidRDefault="00D44FB0" w:rsidP="00D44FB0">
        <w:pPr>
          <w:pStyle w:val="Stopka"/>
          <w:tabs>
            <w:tab w:val="right" w:pos="13467"/>
          </w:tabs>
          <w:rPr>
            <w:rFonts w:ascii="Times New Roman" w:eastAsiaTheme="majorEastAsia" w:hAnsi="Times New Roman" w:cs="Times New Roman"/>
            <w:sz w:val="16"/>
            <w:szCs w:val="16"/>
          </w:rPr>
        </w:pPr>
        <w:r w:rsidRPr="00D44FB0">
          <w:rPr>
            <w:rFonts w:ascii="Times New Roman" w:eastAsiaTheme="majorEastAsia" w:hAnsi="Times New Roman" w:cs="Times New Roman"/>
            <w:sz w:val="16"/>
            <w:szCs w:val="16"/>
          </w:rPr>
          <w:t xml:space="preserve">Edycja </w:t>
        </w:r>
        <w:r w:rsidR="00451E08">
          <w:rPr>
            <w:rFonts w:ascii="Times New Roman" w:eastAsiaTheme="majorEastAsia" w:hAnsi="Times New Roman" w:cs="Times New Roman"/>
            <w:sz w:val="16"/>
            <w:szCs w:val="16"/>
          </w:rPr>
          <w:t>I</w:t>
        </w:r>
        <w:r w:rsidR="006475B0">
          <w:rPr>
            <w:rFonts w:ascii="Times New Roman" w:eastAsiaTheme="majorEastAsia" w:hAnsi="Times New Roman" w:cs="Times New Roman"/>
            <w:sz w:val="16"/>
            <w:szCs w:val="16"/>
          </w:rPr>
          <w:t>I</w:t>
        </w:r>
        <w:r w:rsidRPr="00D44FB0">
          <w:rPr>
            <w:rFonts w:ascii="Times New Roman" w:eastAsiaTheme="majorEastAsia" w:hAnsi="Times New Roman" w:cs="Times New Roman"/>
            <w:sz w:val="16"/>
            <w:szCs w:val="16"/>
          </w:rPr>
          <w:t>I/2021</w:t>
        </w:r>
        <w:r w:rsidR="00526E5D">
          <w:rPr>
            <w:rFonts w:ascii="Times New Roman" w:eastAsiaTheme="majorEastAsia" w:hAnsi="Times New Roman" w:cs="Times New Roman"/>
            <w:sz w:val="16"/>
            <w:szCs w:val="16"/>
          </w:rPr>
          <w:tab/>
        </w:r>
        <w:r w:rsidR="00526E5D">
          <w:rPr>
            <w:rFonts w:ascii="Times New Roman" w:eastAsiaTheme="majorEastAsia" w:hAnsi="Times New Roman" w:cs="Times New Roman"/>
            <w:sz w:val="16"/>
            <w:szCs w:val="16"/>
          </w:rPr>
          <w:tab/>
        </w:r>
        <w:r w:rsidR="00526E5D">
          <w:rPr>
            <w:rFonts w:ascii="Times New Roman" w:eastAsiaTheme="majorEastAsia" w:hAnsi="Times New Roman" w:cs="Times New Roman"/>
            <w:sz w:val="16"/>
            <w:szCs w:val="16"/>
          </w:rPr>
          <w:tab/>
        </w:r>
        <w:r w:rsidR="00416095" w:rsidRPr="00D44FB0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="00416095" w:rsidRPr="00D44FB0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="00416095" w:rsidRPr="00D44FB0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="00416095" w:rsidRPr="00D44FB0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416095" w:rsidRPr="00D44FB0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="00416095" w:rsidRPr="00D44FB0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5CC7D887" w14:textId="17F52E63" w:rsidR="00A303F9" w:rsidRPr="00416095" w:rsidRDefault="00A303F9" w:rsidP="00416095">
    <w:pPr>
      <w:pStyle w:val="Stopka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69EF" w14:textId="77777777" w:rsidR="00F9611B" w:rsidRDefault="00F9611B" w:rsidP="00560304">
      <w:pPr>
        <w:spacing w:after="0" w:line="240" w:lineRule="auto"/>
      </w:pPr>
      <w:r>
        <w:separator/>
      </w:r>
    </w:p>
  </w:footnote>
  <w:footnote w:type="continuationSeparator" w:id="0">
    <w:p w14:paraId="7DE26FD4" w14:textId="77777777" w:rsidR="00F9611B" w:rsidRDefault="00F9611B" w:rsidP="005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35B" w14:textId="43552677" w:rsidR="00560304" w:rsidRPr="0031124E" w:rsidRDefault="0031124E" w:rsidP="008E71D2">
    <w:pPr>
      <w:tabs>
        <w:tab w:val="left" w:pos="2520"/>
        <w:tab w:val="center" w:pos="7513"/>
      </w:tabs>
      <w:spacing w:after="0" w:line="240" w:lineRule="auto"/>
      <w:ind w:left="-567" w:right="-425"/>
      <w:rPr>
        <w:b/>
        <w:bCs/>
        <w:sz w:val="24"/>
        <w:szCs w:val="24"/>
      </w:rPr>
    </w:pPr>
    <w:r>
      <w:rPr>
        <w:rFonts w:ascii="Times New Roman" w:hAnsi="Times New Roman" w:cs="Times New Roman"/>
        <w:noProof/>
        <w:spacing w:val="-4"/>
        <w:sz w:val="24"/>
        <w:szCs w:val="24"/>
      </w:rPr>
      <w:drawing>
        <wp:anchor distT="0" distB="0" distL="114300" distR="114300" simplePos="0" relativeHeight="251658240" behindDoc="0" locked="0" layoutInCell="1" allowOverlap="1" wp14:anchorId="0E6702E0" wp14:editId="2B739303">
          <wp:simplePos x="0" y="0"/>
          <wp:positionH relativeFrom="column">
            <wp:posOffset>-242570</wp:posOffset>
          </wp:positionH>
          <wp:positionV relativeFrom="paragraph">
            <wp:posOffset>-49530</wp:posOffset>
          </wp:positionV>
          <wp:extent cx="628650" cy="4857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304" w:rsidRPr="00560304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="00D70074">
      <w:rPr>
        <w:rFonts w:ascii="Times New Roman" w:hAnsi="Times New Roman" w:cs="Times New Roman"/>
        <w:spacing w:val="-4"/>
        <w:sz w:val="24"/>
        <w:szCs w:val="24"/>
      </w:rPr>
      <w:tab/>
    </w:r>
    <w:r w:rsidR="008E71D2">
      <w:rPr>
        <w:rFonts w:ascii="Times New Roman" w:hAnsi="Times New Roman" w:cs="Times New Roman"/>
        <w:spacing w:val="-4"/>
        <w:sz w:val="24"/>
        <w:szCs w:val="24"/>
      </w:rPr>
      <w:tab/>
    </w:r>
    <w:r w:rsidR="00560304" w:rsidRPr="0031124E">
      <w:rPr>
        <w:rFonts w:ascii="Times New Roman" w:hAnsi="Times New Roman" w:cs="Times New Roman"/>
        <w:b/>
        <w:bCs/>
        <w:spacing w:val="-4"/>
        <w:sz w:val="24"/>
        <w:szCs w:val="24"/>
      </w:rPr>
      <w:t>Formularz zamówienia sprzętu komputerowego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04"/>
    <w:rsid w:val="00042D3B"/>
    <w:rsid w:val="00061969"/>
    <w:rsid w:val="000842B1"/>
    <w:rsid w:val="000855DC"/>
    <w:rsid w:val="000918F4"/>
    <w:rsid w:val="00095E82"/>
    <w:rsid w:val="000B20E0"/>
    <w:rsid w:val="000B36C7"/>
    <w:rsid w:val="000C33C4"/>
    <w:rsid w:val="001A7591"/>
    <w:rsid w:val="00225FB7"/>
    <w:rsid w:val="0026272A"/>
    <w:rsid w:val="002D1F90"/>
    <w:rsid w:val="002D590A"/>
    <w:rsid w:val="00302F9B"/>
    <w:rsid w:val="0031124E"/>
    <w:rsid w:val="00343F13"/>
    <w:rsid w:val="00347D98"/>
    <w:rsid w:val="00352185"/>
    <w:rsid w:val="00362D1E"/>
    <w:rsid w:val="003734C2"/>
    <w:rsid w:val="003A60B7"/>
    <w:rsid w:val="003B5E15"/>
    <w:rsid w:val="00410F4E"/>
    <w:rsid w:val="00416095"/>
    <w:rsid w:val="00440756"/>
    <w:rsid w:val="00451E08"/>
    <w:rsid w:val="004C2055"/>
    <w:rsid w:val="004D5C64"/>
    <w:rsid w:val="004F28B5"/>
    <w:rsid w:val="00526E5D"/>
    <w:rsid w:val="00545BBA"/>
    <w:rsid w:val="00560304"/>
    <w:rsid w:val="00565DF2"/>
    <w:rsid w:val="005C4762"/>
    <w:rsid w:val="005E189F"/>
    <w:rsid w:val="006475B0"/>
    <w:rsid w:val="00684A7C"/>
    <w:rsid w:val="006E195B"/>
    <w:rsid w:val="006F7A02"/>
    <w:rsid w:val="00725914"/>
    <w:rsid w:val="00733F19"/>
    <w:rsid w:val="00757044"/>
    <w:rsid w:val="0078104B"/>
    <w:rsid w:val="007B7E3D"/>
    <w:rsid w:val="00813B0E"/>
    <w:rsid w:val="00836CEC"/>
    <w:rsid w:val="0085643C"/>
    <w:rsid w:val="008A0C3F"/>
    <w:rsid w:val="008E71D2"/>
    <w:rsid w:val="00927711"/>
    <w:rsid w:val="00944240"/>
    <w:rsid w:val="00967CBA"/>
    <w:rsid w:val="0098054D"/>
    <w:rsid w:val="009B3B92"/>
    <w:rsid w:val="009F4063"/>
    <w:rsid w:val="00A0625F"/>
    <w:rsid w:val="00A11A47"/>
    <w:rsid w:val="00A248F4"/>
    <w:rsid w:val="00A303F9"/>
    <w:rsid w:val="00A6077D"/>
    <w:rsid w:val="00A95936"/>
    <w:rsid w:val="00A97FA9"/>
    <w:rsid w:val="00AB5C9A"/>
    <w:rsid w:val="00AC778F"/>
    <w:rsid w:val="00AC7A09"/>
    <w:rsid w:val="00AF647F"/>
    <w:rsid w:val="00B05BFD"/>
    <w:rsid w:val="00B85D68"/>
    <w:rsid w:val="00BA1538"/>
    <w:rsid w:val="00BB3BF7"/>
    <w:rsid w:val="00C2647B"/>
    <w:rsid w:val="00C50F14"/>
    <w:rsid w:val="00C80F2B"/>
    <w:rsid w:val="00CE3ACF"/>
    <w:rsid w:val="00D140BB"/>
    <w:rsid w:val="00D14356"/>
    <w:rsid w:val="00D44FB0"/>
    <w:rsid w:val="00D70074"/>
    <w:rsid w:val="00D83924"/>
    <w:rsid w:val="00D941AE"/>
    <w:rsid w:val="00DC4451"/>
    <w:rsid w:val="00DF1473"/>
    <w:rsid w:val="00E140FF"/>
    <w:rsid w:val="00E146BD"/>
    <w:rsid w:val="00EB3192"/>
    <w:rsid w:val="00EB3F2B"/>
    <w:rsid w:val="00F9611B"/>
    <w:rsid w:val="00FA1BE2"/>
    <w:rsid w:val="00FC4EBA"/>
    <w:rsid w:val="00FE3377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87ED04"/>
  <w15:chartTrackingRefBased/>
  <w15:docId w15:val="{4B15E50A-64B9-47DE-88A6-728B488D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304"/>
  </w:style>
  <w:style w:type="paragraph" w:styleId="Stopka">
    <w:name w:val="footer"/>
    <w:basedOn w:val="Normalny"/>
    <w:link w:val="StopkaZnak"/>
    <w:uiPriority w:val="99"/>
    <w:unhideWhenUsed/>
    <w:rsid w:val="0056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304"/>
  </w:style>
  <w:style w:type="table" w:styleId="Tabela-Siatka">
    <w:name w:val="Table Grid"/>
    <w:basedOn w:val="Standardowy"/>
    <w:uiPriority w:val="39"/>
    <w:rsid w:val="0092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Ławrynowicz</dc:creator>
  <cp:keywords/>
  <dc:description/>
  <cp:lastModifiedBy>Marian Ławrynowicz</cp:lastModifiedBy>
  <cp:revision>42</cp:revision>
  <cp:lastPrinted>2019-08-30T08:24:00Z</cp:lastPrinted>
  <dcterms:created xsi:type="dcterms:W3CDTF">2019-08-30T07:24:00Z</dcterms:created>
  <dcterms:modified xsi:type="dcterms:W3CDTF">2021-06-02T08:47:00Z</dcterms:modified>
</cp:coreProperties>
</file>